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footer6.xml" ContentType="application/vnd.openxmlformats-officedocument.wordprocessingml.footer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B5E3E0B4">
      <w:pPr>
        <w:keepNext/>
        <w:spacing w:lineRule="auto" w:line="480"/>
        <w:ind w:firstLine="70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PEMANFAATAN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CERDAS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PRODUKTIF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</w:t>
      </w:r>
    </w:p>
    <w:p w14:paraId="E3FCCF4B">
      <w:pPr>
        <w:keepNext/>
        <w:spacing w:lineRule="auto" w:line="480"/>
        <w:ind w:firstLine="70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Indra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Saputra,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Rikho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Setyawan,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Naufal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Aqil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Hidayat,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Daniel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Halasson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Hasibuan,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Muhammad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Rafli,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Bathara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Wisnuputra</w:t>
      </w:r>
    </w:p>
    <w:p w14:paraId="3F724E86">
      <w:pPr>
        <w:spacing w:lineRule="auto" w:line="480"/>
        <w:ind w:firstLine="700"/>
        <w:jc w:val="center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Bina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Sarana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Indonesia</w:t>
      </w:r>
      <w:r>
        <w:rPr>
          <w:rFonts w:ascii="Times New Roman" w:cs="宋体" w:eastAsia="ＭＳ 明朝" w:hAnsi="Times New Roman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br/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Korespondensi: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indraxenon@gmail.com</w:t>
      </w:r>
    </w:p>
    <w:p w14:paraId="7B667E44">
      <w:pPr>
        <w:keepNext/>
        <w:spacing w:after="120" w:lineRule="auto" w:line="240"/>
        <w:jc w:val="left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Abstract</w:t>
      </w:r>
    </w:p>
    <w:p w14:paraId="60A508A3">
      <w:pPr>
        <w:spacing w:after="60" w:lineRule="auto" w:line="240"/>
        <w:ind w:left="0" w:leftChars="0" w:right="425" w:firstLine="55" w:firstLineChars="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Elementary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school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increasingly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devices,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frequently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dominated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games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entertainment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rather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learning.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Limited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understanding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ethics,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screen-time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management,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age-appropriate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content,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parental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supervision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reduce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learning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concentration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increase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exposure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harmful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content.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community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service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activity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aimed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strengthen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students’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knowledge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practical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skills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safely,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responsibly,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productively.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activity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conducted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SDN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Tegal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08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2026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involved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31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participatory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method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combined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pre-test,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interactive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child-friendly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storytelling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about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don’ts,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mini-workshop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educational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applications,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Quizizz-based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discussion,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breaking,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post-test.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covered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ethics,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content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selection,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balanced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screen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time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through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“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”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campaign,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productive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learning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activities,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parental-control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awareness.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report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stated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knowledge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literacy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ethics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increased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least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60%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least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80%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could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operate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educational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applications.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also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actively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participated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quiz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demonstrated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shift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entertainment-oriented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toward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learning-oriented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during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guided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activity.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Posters,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X-banner,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guidance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materials,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publication,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documentation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video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produced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support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dissemination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continuity.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However,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raw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scores,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scoring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procedures,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participant-level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competency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records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were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not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included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final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report;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consequently,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numerical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achievements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program-reported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outcomes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rather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independently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verifiable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effect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estimates.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Follow-up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classroom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practice,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parental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involvement,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transparent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evaluation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records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are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recommended.</w:t>
      </w:r>
    </w:p>
    <w:p w14:paraId="7500D017">
      <w:pPr>
        <w:spacing w:after="120" w:lineRule="auto" w:line="240"/>
        <w:ind w:left="425" w:firstLine="420"/>
        <w:jc w:val="both"/>
        <w:rPr/>
      </w:pPr>
      <w:r>
        <w:rPr>
          <w:rFonts w:ascii="Times New Roman" w:cs="宋体" w:eastAsia="ＭＳ 明朝" w:hAnsi="Times New Roman" w:hint="default"/>
          <w:b/>
          <w:bCs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Keywords: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ethics,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literacy,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educational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applications,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elementary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students,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gadgets</w:t>
      </w:r>
    </w:p>
    <w:p w14:paraId="D90C29DC">
      <w:pPr>
        <w:keepNext/>
        <w:spacing w:after="120" w:lineRule="auto" w:line="240"/>
        <w:jc w:val="left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Abstrak</w:t>
      </w:r>
    </w:p>
    <w:p w14:paraId="F48B1E93">
      <w:pPr>
        <w:spacing w:after="60" w:lineRule="auto" w:line="240"/>
        <w:ind w:left="0" w:leftChars="0" w:right="425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semakin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pemanfaatannya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dominan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hiburan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dibandingkan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pembelajaran.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Keterbatasan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pengelolaan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layar,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sesuai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usia,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menurunkan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konsentrasi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belajar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meningkatkan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risiko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paparan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negatif.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pengabdian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masyarakat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bertujuan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memperkuat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aman,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bertanggung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produktif.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dilaksanakan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SDN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Tegal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08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Barat,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2026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31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Metode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partisipatif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memadukan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storytelling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ramah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lokakarya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berbasis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Quizizz,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diskusi,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ice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breaking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pemilihan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keseimbangan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layar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kampanye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“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”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aktivitas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produktif,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pengenalan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kontrol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menyatakan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minimal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60%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sedikitnya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80%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mampu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mengoperasikan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memperlihatkan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pergeseran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berorientasi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hiburan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menuju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terbimbing.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menghasilkan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X-banner,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panduan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publikasi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video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diseminasi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keberlanjutan.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Namun,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mentah,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prosedur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penskoran,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catatan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kompetensi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individual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dicantumkan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itu,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numerik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disajikan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dilaporkan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estimasi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efek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diverifikasi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independen.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Praktik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kelas,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keterlibatan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transparan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direkomendasikan.</w:t>
      </w:r>
    </w:p>
    <w:p w14:paraId="A4CD4CA9">
      <w:pPr>
        <w:spacing w:after="120" w:lineRule="auto" w:line="240"/>
        <w:ind w:left="425" w:firstLine="420"/>
        <w:jc w:val="both"/>
        <w:rPr/>
      </w:pPr>
      <w:r>
        <w:rPr>
          <w:rFonts w:ascii="Times New Roman" w:cs="宋体" w:eastAsia="ＭＳ 明朝" w:hAnsi="Times New Roman" w:hint="default"/>
          <w:b/>
          <w:bCs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Kata</w:t>
      </w:r>
      <w:r>
        <w:rPr>
          <w:rFonts w:ascii="Times New Roman" w:cs="宋体" w:eastAsia="ＭＳ 明朝" w:hAnsi="Times New Roman" w:hint="default"/>
          <w:b/>
          <w:bCs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Kunci: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</w:t>
      </w:r>
    </w:p>
    <w:bookmarkStart w:id="0" w:name="pendahuluan"/>
    <w:p w14:paraId="BFFD8D11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PENDAHULUAN</w:t>
      </w:r>
    </w:p>
    <w:p w14:paraId="DD94A9DD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Perkembangan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teknologi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menjadikan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bagian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kehidupan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Telepon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pintar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tablet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menyediakan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akses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belajar,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permainan,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video,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komunikasi.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memperkaya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pengalaman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belajar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berlebihan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mengganggu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konsentrasi,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istirahat,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sosial,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perkembangan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perilaku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(Jalilah,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2022;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Prakosha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dkk.,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2024).</w:t>
      </w:r>
    </w:p>
    <w:p w14:paraId="8D1073E1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mengoperasikan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identik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memahami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memilih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sesuai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usia,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privasi,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berkomunikasi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sopan,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menyeimbangkan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aktivitas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luring.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teknologi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sejak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penting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kebiasaan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terbentuk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pengalaman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berulang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rumah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Fadli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dkk.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(2025)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menempatkan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tantangan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pendidikan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memerlukan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pendampingan,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pelarangan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semata.</w:t>
      </w:r>
    </w:p>
    <w:p w14:paraId="8CB73A72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Mitra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SDN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Tegal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08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Nomor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11,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Tegal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Alur,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Kalideres,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Barat.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berstatus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negeri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sekitar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empat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kilometer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Bina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Sarana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Kampus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Cengkareng.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Kedekatan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lokasi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koordinasi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peluang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lanjutan.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institusi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pendidikan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memiliki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posisi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strategis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karakter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kebiasaan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teknologi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siswa.</w:t>
      </w:r>
    </w:p>
    <w:p w14:paraId="6B48A249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Observasi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menemukan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pemanfaatan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dominan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bermain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menonton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video.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mampu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membedakan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bermanfaat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sesuai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usia,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sementara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privasi,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kesantunan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berkomunikasi,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risiko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terbatas.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Pengawasan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merata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perbedaan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kesibukan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kontrol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teknologi.</w:t>
      </w:r>
    </w:p>
    <w:p w14:paraId="80536279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Permasalahan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prioritas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mitra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rendahnya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terarah,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kurangnya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minimnya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pendampingan,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risiko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negatif,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optimalnya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belajar.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Masalah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saling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berkaitan: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dominasi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hiburan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mengurangi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kesempatan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eksplorasi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ketiadaan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layar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meningkatkan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risiko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berlebihan.</w:t>
      </w:r>
    </w:p>
    <w:p w14:paraId="9F547741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Pendekatan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menekankan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bahaya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berpotensi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memandang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teknologi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sesuatu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sepenuhnya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negatif.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itu,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solusi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menggabungkan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perlindungan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produktivitas.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Anugrah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Komalasari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(2023)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menjelaskan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memengaruhi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kepribadian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Astarani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dkk.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(2023)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menekankan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perlunya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pengaruh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perkembangan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emosional.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fitur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kontrol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membantu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pengelolaan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(Hikmawati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dkk.,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2023).</w:t>
      </w:r>
    </w:p>
    <w:p w14:paraId="72BCAC32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Solusi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ditawarkan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terdiri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empat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komponen.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Pertama,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storytelling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dilakukan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Kedua,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Quizizz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memperkenalkan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fungsi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belajar.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Ketiga,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kampanye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“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”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mengelola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layar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seimbang.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Keempat,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pengenalan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kontrol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panduan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diteruskan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keluarga.</w:t>
      </w:r>
    </w:p>
    <w:p w14:paraId="845A2421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bertujuan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meningkatkan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pemahaman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memperkenalkan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pengelolaan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layar,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melatih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pemanfaatan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Target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dinyatakan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minimal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60%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minimal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80%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mengoperasikan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lainnya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meliputi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publikasi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video,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X-banner,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panduan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Artikel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mendeskripsikan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keterbatasan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bukti,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kontribusi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mitra,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keberlanjutan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kegiatan.</w:t>
      </w:r>
      <w:bookmarkEnd w:id="0"/>
    </w:p>
    <w:bookmarkStart w:id="1" w:name="pelaksanaan-dan-metode"/>
    <w:p w14:paraId="DAD77DF1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METODE</w:t>
      </w:r>
    </w:p>
    <w:p w14:paraId="71D49200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dilaksanakan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tatap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SDN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Tegal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08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Kalideres,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Jakarta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Barat,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2026.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berjumlah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31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berdasarkan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hadir.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terdiri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delapan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mahasiswa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Studi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Bina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Sarana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pembagian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tugas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moderator,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fasilitator,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pemateri,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evaluator,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teknis.</w:t>
      </w:r>
    </w:p>
    <w:p w14:paraId="46A4794B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Pendekatan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bersifat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partisipatif.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Tahap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persiapan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koordinasi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penyusunan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saku,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instrumen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bahasa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disesuaikan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konsep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pengelolaan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layar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mudah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dipahami.</w:t>
      </w:r>
    </w:p>
    <w:p w14:paraId="64F2CBBE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dimulai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pukul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09.00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WIB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pembukaan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Pemaparan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berlangsung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pukul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10.10–10.30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WIB,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kemudian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dilanjutkan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hingga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pukul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10.50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WIB.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jawab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ice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breaking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berlangsung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sampai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pukul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11.00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WIB.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diakhiri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penyerahan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cendera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Ketidakwajaran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jeda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antara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pembukaan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jadwal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sumber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dipertahankan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diinterpretasikan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lanjut.</w:t>
      </w:r>
    </w:p>
    <w:p w14:paraId="17C1CAFE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mencakup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pemilihan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privasi,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kesantunan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pengenalan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hoaks,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keseimbangan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aktivitas,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kampanye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“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”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Quizizz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belajar.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Storytelling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hadiah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perhatian,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diskusi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kesempatan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menghubungkan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kebiasaan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sehari-hari.</w:t>
      </w:r>
    </w:p>
    <w:p w14:paraId="C8266813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dirancang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perbandingan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post-test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terkait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diamati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menjalankan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minimal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60%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minimal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80%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keterampilan.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Namun,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melampirkan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awal-akhir,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rumus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perubahan,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jumlah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mencapai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kompetensi,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rekapan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Analisis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artikel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bersifat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deskriptif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membedakan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antara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teramati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angka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dilaporkan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tim.</w:t>
      </w:r>
    </w:p>
    <w:p w14:paraId="29FB7BA9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Mitra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berkontribusi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koordinasi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perizinan,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pengaturan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jadwal,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fasilitas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pendampingan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memfasilitasi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pemasangan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poster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direncanakan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mendistribusikan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panduan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kontrol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penerapan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rumah.</w:t>
      </w:r>
      <w:bookmarkEnd w:id="1"/>
    </w:p>
    <w:bookmarkStart w:id="2" w:name="hasil-dan-pembahasan"/>
    <w:p w14:paraId="17552835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PEMBAHASAN</w:t>
      </w:r>
    </w:p>
    <w:bookmarkStart w:id="3" w:name="X9ac5b897bffe5a63cae2e0d495c03270ec6ead4"/>
    <w:p w14:paraId="950FD166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keterlibatan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peserta</w:t>
      </w:r>
    </w:p>
    <w:p w14:paraId="2490FD28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berjalan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penjelasan,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cerita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kuis,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terlibat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mengerjakan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kuis.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Kombinasi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penjelasan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aktivitas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langsung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membantu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melihat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belajar,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hiburan.</w:t>
      </w:r>
    </w:p>
    <w:p w14:paraId="3A4CA05D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Quizizz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dipakai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contoh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umpan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balik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langsung.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situasi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terbimbing,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mencoba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mengoperasikan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merespons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pertanyaan.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Pengalaman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penting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pengenalan,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tetapi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platform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otomatis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menunjukkan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kemandirian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memilih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beragam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luar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kegiatan.</w:t>
      </w:r>
    </w:p>
    <w:p w14:paraId="2C70CFFD">
      <w:pPr>
        <w:keepLines/>
        <w:spacing w:lineRule="auto" w:line="240"/>
        <w:jc w:val="center"/>
        <w:rPr/>
      </w:pPr>
      <w:r>
        <w:rPr>
          <w:rFonts w:ascii="Times New Roman" w:cs="宋体" w:eastAsia="ＭＳ 明朝" w:hAnsi="Times New Roman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3959986" cy="2227834"/>
            <wp:effectExtent l="0" t="0" r="0" b="0"/>
            <wp:docPr id="1028" name="Image1" descr="Penyampaian materi literasi dan etika digital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959986" cy="222783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388B1">
      <w:pPr>
        <w:keepNext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1.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Penyampaian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digital</w:t>
      </w:r>
      <w:bookmarkEnd w:id="3"/>
    </w:p>
    <w:bookmarkStart w:id="4" w:name="Xdc7de4e2ac6c3e4cd4183270bbd059954db5c89"/>
    <w:p w14:paraId="BDCFC207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keterampilan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dilaporkan</w:t>
      </w:r>
    </w:p>
    <w:p w14:paraId="B836EED1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menyatakan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mengenai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literasi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minimal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60%.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Selain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itu,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sedikitnya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80%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mampu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mengoperasikan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sejalan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target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umum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partisipasi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Ringkasannya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disajikan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1.</w:t>
      </w:r>
    </w:p>
    <w:p w14:paraId="20A3E60E">
      <w:pPr>
        <w:keepNext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1.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dilaporkan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program</w:t>
      </w:r>
    </w:p>
    <w:tbl>
      <w:tblPr>
        <w:tblW w:w="79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927"/>
        <w:gridCol w:w="3969"/>
        <w:gridCol w:w="1530"/>
      </w:tblGrid>
      <w:tr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316D0B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Aspek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C2F2F9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Indikator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C0D28569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Capaian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yang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dilaporkan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DCD4F8FB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Kekuatan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bukti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1F2D9C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Pengetahuan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4E8552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Literasi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etika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digital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8B8912FC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Peningkatan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minimal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60%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748E50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Rekap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skor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prosedur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hitung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tidak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dilampirkan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CB689203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Keterampilan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602BA1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Penggunaan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aplikasi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edukatif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BAE46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Minimal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80%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siswa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mampu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3F3024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Jumlah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siswa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rubrik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kompetensi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tidak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dilampirkan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EFCF985E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Partisipasi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D2C518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Keterlibatan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pada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Quizizz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diskusi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A1BF2C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Aktif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selama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kegiatan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F1B068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Didukung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dokumentasi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pengamatan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tim</w:t>
            </w:r>
          </w:p>
        </w:tc>
      </w:tr>
    </w:tbl>
    <w:p w14:paraId="3EE005A6">
      <w:pPr>
        <w:keepNext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1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memisahkan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dinyatakan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dari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kekuatan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bukti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tersedia.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mentah,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istilah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60%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bermakna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selisih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skor,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persentase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perubahan,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proporsi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ketuntasan;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ketiganya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menghasilkan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interpretasi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berbeda.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Demikian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pula,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80%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perlu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dilengkapi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jumlah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siswa,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jenis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aplikasi,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kriteria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mandiri,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rubrik.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karena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itu,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angka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estimasi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efek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terverifikasi.</w:t>
      </w:r>
    </w:p>
    <w:p w14:paraId="82D235BA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Meskipun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demikian,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temuan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proses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terlibat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aktivitas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digital.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pengalaman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alternatif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sebelumnya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berorientasi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hiburan.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Hasil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sejalan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pandangan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pembelajaran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apabila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tujuan,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pendampingannya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jelas.</w:t>
      </w:r>
    </w:p>
    <w:p w14:paraId="71F7FDCB">
      <w:pPr>
        <w:keepLines/>
        <w:spacing w:lineRule="auto" w:line="240"/>
        <w:jc w:val="center"/>
        <w:rPr/>
      </w:pPr>
      <w:r>
        <w:rPr>
          <w:rFonts w:ascii="Times New Roman" w:cs="宋体" w:eastAsia="ＭＳ 明朝" w:hAnsi="Times New Roman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drawing>
          <wp:inline distL="0" distT="0" distB="0" distR="0">
            <wp:extent cx="3959986" cy="2229485"/>
            <wp:effectExtent l="0" t="0" r="0" b="0"/>
            <wp:docPr id="1029" name="Image1" descr="Siswa mengikuti kuis interaktif dengan pendampingan tim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959986" cy="222948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45A07">
      <w:pPr>
        <w:keepNext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Gambar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2.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kuis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interaktif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berbasis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edukatif</w:t>
      </w:r>
      <w:bookmarkEnd w:id="4"/>
    </w:p>
    <w:bookmarkStart w:id="5" w:name="capaian-luaran-dan-kontribusi-mitra"/>
    <w:p w14:paraId="0C475E61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kontribusi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mitra</w:t>
      </w:r>
    </w:p>
    <w:p w14:paraId="766D82D9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menghasilkan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diseminasi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sebagaimana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dirangkum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Publikasi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video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memperluas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X-banner,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panduan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kontrol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pengulangan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kegiatan.</w:t>
      </w:r>
    </w:p>
    <w:p w14:paraId="239C5ECD">
      <w:pPr>
        <w:keepNext/>
        <w:pageBreakBefore/>
        <w:spacing w:after="120" w:lineRule="auto" w:line="240"/>
        <w:jc w:val="center"/>
        <w:rPr/>
      </w:pP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Tabel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2.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/>
          <w:bCs/>
          <w:i w:val="false"/>
          <w:iCs w:val="false"/>
          <w:color w:val="000000"/>
          <w:sz w:val="20"/>
          <w:szCs w:val="22"/>
          <w:highlight w:val="none"/>
          <w:vertAlign w:val="baseline"/>
          <w:em w:val="none"/>
          <w:lang w:val="en-US" w:eastAsia="en-US"/>
        </w:rPr>
        <w:t>kegiatan</w:t>
      </w:r>
    </w:p>
    <w:tbl>
      <w:tblPr>
        <w:tblW w:w="79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927"/>
        <w:gridCol w:w="3969"/>
        <w:gridCol w:w="1530"/>
      </w:tblGrid>
      <w:tr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F2F377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No.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E076F6F3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Jenis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luaran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D33961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Bukti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atau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fungsi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nil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C067F501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/>
                <w:bCs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Status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A64755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1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C99907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Publikasi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media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elektronik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6D463F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Artikel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populer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mengenai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kegiatan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telah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dipublikasikan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8A9EC2D6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EEF6F5A3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2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98A062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Video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kegiatan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CCD1BE11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Dokumentasi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audiovisual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tersedia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C197A3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3113B8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3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B9351680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Poster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X-banner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B1142881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Pengingat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visual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etika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penggunaan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sehat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ABE2C40F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BE4E0706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4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C027D7C4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Panduan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kontrol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orang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tua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32853E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Bahan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tindak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lanjut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bagi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sekolah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keluarga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9B01B845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Dilaporkan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tersedia</w:t>
            </w:r>
          </w:p>
        </w:tc>
      </w:tr>
      <w:tr>
        <w:tblPrEx/>
        <w:trPr>
          <w:cantSplit/>
          <w:tblHeader w:val="false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ECA6324F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5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D09CAD94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Pengetahuan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dan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keterampilan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52D4F1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Hasil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evaluasi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serta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praktik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aplikasi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56A503">
            <w:pPr>
              <w:spacing w:lineRule="auto" w:line="240"/>
              <w:jc w:val="left"/>
              <w:rPr/>
            </w:pP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Tercapai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menurut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 xml:space="preserve"> </w:t>
            </w:r>
            <w:r>
              <w:rPr>
                <w:rFonts w:ascii="Times New Roman" w:cs="宋体" w:eastAsia="ＭＳ 明朝" w:hAnsi="Times New Roman" w:hint="default"/>
                <w:b w:val="false"/>
                <w:bCs w:val="false"/>
                <w:i w:val="false"/>
                <w:iCs w:val="false"/>
                <w:color w:val="000000"/>
                <w:sz w:val="19"/>
                <w:szCs w:val="22"/>
                <w:highlight w:val="none"/>
                <w:vertAlign w:val="baseline"/>
                <w:em w:val="none"/>
                <w:lang w:val="en-US" w:eastAsia="en-US"/>
              </w:rPr>
              <w:t>laporan</w:t>
            </w:r>
          </w:p>
        </w:tc>
      </w:tr>
    </w:tbl>
    <w:p w14:paraId="7B1EDF28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Kontribusi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terlihat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koordinasi,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penyediaan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ruang,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pengondisian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rencana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pemanfaatan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Keberlanjutan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apabila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rutin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panduan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benar-benar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disosialisasikan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diserahkan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berkas.</w:t>
      </w:r>
      <w:bookmarkEnd w:id="5"/>
    </w:p>
    <w:bookmarkStart w:id="6" w:name="X53f626ba607fed393a92e1f7ab2ad1e0f4dad58"/>
    <w:p w14:paraId="F92E0D17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Faktor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pendukung,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hambatan,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keberlanjutan</w:t>
      </w:r>
    </w:p>
    <w:p w14:paraId="FE6828DD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meliputi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ramah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cerita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kuis,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pembagian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tugas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tim,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hadiah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motivasi,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visual.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Lokasi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dengan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kampus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memudahkan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koordinasi.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Hambatan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utamanya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lengkap,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adanya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pengukuran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kebiasaan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jelasnya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diklaim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dioperasikan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peserta.</w:t>
      </w:r>
    </w:p>
    <w:p w14:paraId="DB892E85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Keberlanjutan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membutuhkan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keterlibatan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Quizizz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sejenis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berkala,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sedangkan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menyepakati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jadwal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layar,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zona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tanpa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jenis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konten,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prosedur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meminta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bantuan.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Kontrol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sebaiknya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bersama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komunikasi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terbuka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pengawasan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bersifat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teknis.</w:t>
      </w:r>
    </w:p>
    <w:p w14:paraId="4813618F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soal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awal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akhir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setara,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mencantumkan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setiap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menetapkan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rubrik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keterampilan,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mengukur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perubahan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empat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sampai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enam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minggu.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memperjelas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apakah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bertahan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apakah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benar-benar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mengalihkan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sebagian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menuju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aktivitas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belajar.</w:t>
      </w:r>
      <w:bookmarkEnd w:id="6"/>
      <w:bookmarkEnd w:id="2"/>
    </w:p>
    <w:bookmarkStart w:id="7" w:name="penutup"/>
    <w:p w14:paraId="1F84761A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PENUTUP</w:t>
      </w:r>
    </w:p>
    <w:bookmarkStart w:id="8" w:name="simpulan"/>
    <w:p w14:paraId="EB18E424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Simpulan</w:t>
      </w:r>
    </w:p>
    <w:p w14:paraId="EEED8779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pemanfaatan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cerdas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dilaksanakan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31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SDN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Tegal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08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melalui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presentasi,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storytelling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kuis,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mengikuti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memperoleh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pengalaman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untuk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pembelajaran.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Laporan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menyatakan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peningkatan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pengetahuan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minimal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60%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kemampuan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minimal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80%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Namun,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ketiadaan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skor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mentah,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prosedur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hitung,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jumlah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kompeten,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rubrik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membuat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angka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tersebut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belum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diverifikasi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independen.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Capaian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yang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paling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didukung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bukti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adalah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keterlibatan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peserta,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pelaksanaan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simulasi,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tersedianya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luaran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media.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materi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ramah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aktivitas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interaktif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faktor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pendorong;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dokumentasi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pengukuran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keberlanjutan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menjadi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keterbatasan.</w:t>
      </w:r>
      <w:bookmarkEnd w:id="8"/>
    </w:p>
    <w:bookmarkStart w:id="9" w:name="saran"/>
    <w:p w14:paraId="C0CF610F">
      <w:pPr>
        <w:keepNext/>
        <w:keepLines/>
        <w:spacing w:before="120" w:after="120" w:lineRule="auto" w:line="240"/>
        <w:jc w:val="left"/>
        <w:outlineLvl w:val="1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6"/>
          <w:highlight w:val="none"/>
          <w:vertAlign w:val="baseline"/>
          <w:em w:val="none"/>
          <w:lang w:val="en-US" w:eastAsia="en-US"/>
        </w:rPr>
        <w:t>Saran</w:t>
      </w:r>
    </w:p>
    <w:p w14:paraId="0EBADB2F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disarankan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menggunakan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aplikasi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berkala,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merawat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poster,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menyosialisasikan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panduan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kontrol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keluarga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perlu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menyepakati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aturan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waktu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layar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meninjau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kebiasaan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perangkat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bersama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berikutnya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harus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melampirkan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instrumen,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individual,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rumus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capaian,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rubrik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keterampilan,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serta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evaluasi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tindak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lanjut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agar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dampak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program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dapat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dinilai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secara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lebih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akurat.</w:t>
      </w:r>
      <w:bookmarkEnd w:id="9"/>
      <w:bookmarkEnd w:id="7"/>
    </w:p>
    <w:bookmarkStart w:id="10" w:name="ucapan-terima-kasih"/>
    <w:p w14:paraId="E891D47D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UCAPAN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TERIMA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KASIH</w:t>
      </w:r>
    </w:p>
    <w:p w14:paraId="8E955F55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menyampaikan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terima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kasih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pimpinan,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guru,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orang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tua/wali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SDN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Tegal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Alur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08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PG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izin,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fasilitas,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koordinasi,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partisipasi.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Apresiasi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juga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disampaikan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Universitas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Bina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Sarana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Informatika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atas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dukungan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akademik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kegiatan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pengabdian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masyarakat.</w:t>
      </w:r>
      <w:bookmarkEnd w:id="10"/>
    </w:p>
    <w:bookmarkStart w:id="11" w:name="daftar-pustaka"/>
    <w:p w14:paraId="15800B26">
      <w:pPr>
        <w:keepNext/>
        <w:keepLines/>
        <w:spacing w:before="240" w:after="240" w:lineRule="auto" w:line="240"/>
        <w:jc w:val="left"/>
        <w:outlineLvl w:val="0"/>
        <w:rPr/>
      </w:pP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DAFTAR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ゴシック" w:hAnsi="Times New Roman" w:hint="default"/>
          <w:b/>
          <w:bCs/>
          <w:i w:val="false"/>
          <w:iCs w:val="false"/>
          <w:color w:val="000000"/>
          <w:sz w:val="24"/>
          <w:szCs w:val="28"/>
          <w:highlight w:val="none"/>
          <w:vertAlign w:val="baseline"/>
          <w:em w:val="none"/>
          <w:lang w:val="en-US" w:eastAsia="en-US"/>
        </w:rPr>
        <w:t>PUSTAKA</w:t>
      </w:r>
    </w:p>
    <w:p w14:paraId="C2151C4A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Anugrah,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Komalasari,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2023.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Dampak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kepribadian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Ilmu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Pendidikan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Indonesia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3(1),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hlm.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1–8.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https://doi.org/10.51574/JUDIKDAS.V3I1.693.</w:t>
      </w:r>
    </w:p>
    <w:p w14:paraId="FE13FC58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Astarani,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Taviyanda,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Tabita,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Crisstella,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Kurnianto,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Zeofanny,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Obillia,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N.,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Agusta,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Pawestri,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2023.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Edukasi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pengaruh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perkembangan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emosional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Archive: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Pengabdian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kepada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Masyarakat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3(1),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hlm.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116–126.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https://doi.org/10.55506/ARCH.V3I1.85.</w:t>
      </w:r>
    </w:p>
    <w:p w14:paraId="3BF56548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Fadli,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Qolbi,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Mutiasya,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Hayati,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Tionita,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Azizah,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2025.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kalangan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SD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tantangan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dalam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lingkungan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Lencana: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Inovasi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Ilmu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Pendidikan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3(2),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hlm.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159–167.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https://doi.org/10.55606/LENCANA.V3I2.5027.</w:t>
      </w:r>
    </w:p>
    <w:p w14:paraId="73F9DCD3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Hikmawati,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Purwanto,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L.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Setiyabudi,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Susilo,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2023.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Pelatihan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pemanfaatan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parental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control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bagi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wali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siswa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Inovasi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Pengabdian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Masyarakat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Indonesia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2(3),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hlm.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5–8.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https://doi.org/10.26714/JIPMI.V2I3.128.</w:t>
      </w:r>
    </w:p>
    <w:p w14:paraId="6D24DF01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Jalilah,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2022.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Analisis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dampak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terhadap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perkembangan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fisik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perubahan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perilaku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Edukatif: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Ilmu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Pendidikan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4(1),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hlm.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28–37.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https://doi.org/10.31004/EDUKATIF.V4I1.1716.</w:t>
      </w:r>
    </w:p>
    <w:p w14:paraId="67D77581">
      <w:pPr>
        <w:spacing w:lineRule="auto" w:line="480"/>
        <w:ind w:firstLine="700"/>
        <w:jc w:val="both"/>
        <w:rPr/>
      </w:pP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Prakosha,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D.,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Fashiha,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Kusumastuti,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2024.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Bahaya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penggunaan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gadget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berlebihan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pada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anak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usia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sekolah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dasar.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Jurnal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Pengabdian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Masyarakat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/>
          <w:iCs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Bangsa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2(1),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hlm.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211–217.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宋体" w:eastAsia="ＭＳ 明朝" w:hAnsi="Times New Roman" w:hint="default"/>
          <w:b w:val="false"/>
          <w:bCs w:val="false"/>
          <w:i w:val="false"/>
          <w:iCs w:val="false"/>
          <w:color w:val="000000"/>
          <w:sz w:val="24"/>
          <w:szCs w:val="22"/>
          <w:highlight w:val="none"/>
          <w:vertAlign w:val="baseline"/>
          <w:em w:val="none"/>
          <w:lang w:val="en-US" w:eastAsia="en-US"/>
        </w:rPr>
        <w:t>https://doi.org/10.59837/JPMBA.V2I1.799.</w:t>
      </w:r>
      <w:bookmarkEnd w:id="11"/>
    </w:p>
    <w:p w14:paraId="00000076">
      <w:pPr>
        <w:pStyle w:val="style0"/>
        <w:keepNext w:val="false"/>
        <w:keepLines w:val="false"/>
        <w:pageBreakBefore w:val="false"/>
        <w:widowControl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60" w:lineRule="auto" w:line="360"/>
        <w:ind w:left="425" w:right="0" w:hanging="425"/>
        <w:jc w:val="both"/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mallCaps w:val="false"/>
          <w:color w:val="000000"/>
          <w:sz w:val="20"/>
          <w:szCs w:val="20"/>
          <w:u w:val="none"/>
          <w:shd w:val="clear" w:color="auto" w:fill="auto"/>
          <w:vertAlign w:val="baseline"/>
        </w:rPr>
      </w:pP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 w:orient="portrait"/>
      <w:pgMar w:top="1587" w:right="1134" w:bottom="1247" w:left="1134" w:header="283" w:footer="397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7a"/>
    <w:family w:val="auto"/>
    <w:pitch w:val="default"/>
    <w:sig w:usb0="00000003" w:usb1="080E0000" w:usb2="00000000" w:usb3="00000000" w:csb0="00040001" w:csb1="00000000"/>
  </w:font>
  <w:font w:name="ＭＳ 明朝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ＭＳ ゴシック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Calibri">
    <w:altName w:val="Calibri"/>
    <w:panose1 w:val="020f0502020004030204"/>
    <w:charset w:val="7a"/>
    <w:family w:val="swiss"/>
    <w:pitch w:val="default"/>
    <w:sig w:usb0="E10002FF" w:usb1="4000ACFF" w:usb2="00000009" w:usb3="00000000" w:csb0="2000019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0000080">
    <w:pPr>
      <w:pStyle w:val="style0"/>
      <w:keepNext w:val="false"/>
      <w:keepLines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513"/>
        <w:tab w:val="right" w:leader="none" w:pos="9026"/>
      </w:tabs>
      <w:spacing w:before="0" w:after="0" w:lineRule="auto" w:line="240"/>
      <w:ind w:left="0" w:right="0" w:firstLine="0"/>
      <w:jc w:val="center"/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000007C">
    <w:pPr>
      <w:pStyle w:val="style0"/>
      <w:keepNext w:val="false"/>
      <w:keepLines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513"/>
        <w:tab w:val="right" w:leader="none" w:pos="9026"/>
      </w:tabs>
      <w:spacing w:before="0" w:after="0" w:lineRule="auto" w:line="240"/>
      <w:ind w:left="0" w:right="0" w:firstLine="0"/>
      <w:jc w:val="right"/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0"/>
        <w:szCs w:val="20"/>
        <w:u w:val="none"/>
        <w:shd w:val="clear" w:color="auto" w:fill="auto"/>
        <w:vertAlign w:val="baseline"/>
      </w:rPr>
      <w:fldChar w:fldCharType="begin"/>
    </w: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0"/>
        <w:szCs w:val="20"/>
        <w:u w:val="none"/>
        <w:shd w:val="clear" w:color="auto" w:fill="auto"/>
        <w:vertAlign w:val="baseline"/>
      </w:rPr>
      <w:instrText>PAGE</w:instrText>
    </w: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0"/>
        <w:szCs w:val="20"/>
        <w:u w:val="none"/>
        <w:shd w:val="clear" w:color="auto" w:fill="auto"/>
        <w:vertAlign w:val="baseline"/>
      </w:rPr>
      <w:fldChar w:fldCharType="separate"/>
    </w: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0"/>
        <w:szCs w:val="20"/>
        <w:u w:val="none"/>
        <w:shd w:val="clear" w:color="auto" w:fill="auto"/>
        <w:vertAlign w:val="baseline"/>
      </w:rPr>
      <w:fldChar w:fldCharType="end"/>
    </w:r>
  </w:p>
  <w:p w14:paraId="0000007D">
    <w:pPr>
      <w:pStyle w:val="style0"/>
      <w:keepNext w:val="false"/>
      <w:keepLines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513"/>
        <w:tab w:val="right" w:leader="none" w:pos="9026"/>
      </w:tabs>
      <w:spacing w:before="0" w:after="0" w:lineRule="auto" w:line="240"/>
      <w:ind w:left="0" w:right="0" w:firstLine="0"/>
      <w:jc w:val="center"/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</w:pPr>
  </w:p>
</w:ftr>
</file>

<file path=word/footer6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000007E">
    <w:pPr>
      <w:pStyle w:val="style0"/>
      <w:keepNext w:val="false"/>
      <w:keepLines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513"/>
        <w:tab w:val="right" w:leader="none" w:pos="9026"/>
      </w:tabs>
      <w:spacing w:before="0" w:after="0" w:lineRule="auto" w:line="240"/>
      <w:ind w:left="0" w:right="0" w:firstLine="0"/>
      <w:jc w:val="right"/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  <w:fldChar w:fldCharType="begin"/>
    </w: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  <w:instrText>PAGE</w:instrText>
    </w: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  <w:fldChar w:fldCharType="separate"/>
    </w: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  <w:fldChar w:fldCharType="end"/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000007B">
    <w:pPr>
      <w:pStyle w:val="style0"/>
      <w:keepNext w:val="false"/>
      <w:keepLines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513"/>
        <w:tab w:val="right" w:leader="none" w:pos="9026"/>
      </w:tabs>
      <w:spacing w:before="0" w:after="0" w:lineRule="auto" w:line="240"/>
      <w:ind w:left="0" w:right="0" w:firstLine="0"/>
      <w:jc w:val="center"/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0000077">
    <w:pPr>
      <w:pStyle w:val="style0"/>
      <w:keepNext w:val="false"/>
      <w:keepLines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513"/>
        <w:tab w:val="right" w:leader="none" w:pos="9026"/>
      </w:tabs>
      <w:spacing w:before="0" w:after="0" w:lineRule="auto" w:line="240"/>
      <w:ind w:left="0" w:right="0" w:firstLine="0"/>
      <w:jc w:val="left"/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  <w:drawing>
        <wp:inline distL="0" distT="0" distB="0" distR="0">
          <wp:extent cx="6106160" cy="1466850"/>
          <wp:effectExtent l="0" t="0" r="0" b="0"/>
          <wp:docPr id="4097" name="image3.jpg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jpg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6106160" cy="1466850"/>
                  </a:xfrm>
                  <a:prstGeom prst="rect"/>
                  <a:ln cmpd="sng" cap="flat" w="9525">
                    <a:solidFill>
                      <a:srgbClr val="000000"/>
                    </a:solidFill>
                    <a:prstDash val="solid"/>
                    <a:round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0000078">
    <w:pPr>
      <w:pStyle w:val="style0"/>
      <w:keepNext w:val="false"/>
      <w:keepLines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513"/>
        <w:tab w:val="right" w:leader="none" w:pos="9026"/>
      </w:tabs>
      <w:spacing w:before="0" w:after="0" w:lineRule="auto" w:line="240"/>
      <w:ind w:left="0" w:right="0" w:firstLine="0"/>
      <w:jc w:val="left"/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12"/>
        <w:szCs w:val="12"/>
        <w:u w:val="none"/>
        <w:shd w:val="clear" w:color="auto" w:fill="auto"/>
        <w:vertAlign w:val="baseline"/>
      </w:rPr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0000079">
    <w:pPr>
      <w:pStyle w:val="style0"/>
      <w:keepNext w:val="false"/>
      <w:keepLines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513"/>
        <w:tab w:val="right" w:leader="none" w:pos="9026"/>
      </w:tabs>
      <w:spacing w:before="0" w:after="0" w:lineRule="auto" w:line="240"/>
      <w:ind w:left="0" w:right="0" w:firstLine="0"/>
      <w:jc w:val="left"/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24"/>
        <w:szCs w:val="24"/>
        <w:u w:val="none"/>
        <w:shd w:val="clear" w:color="auto" w:fill="auto"/>
        <w:vertAlign w:val="baseline"/>
      </w:rPr>
      <w:drawing>
        <wp:inline distL="0" distT="0" distB="0" distR="0">
          <wp:extent cx="6106160" cy="1466850"/>
          <wp:effectExtent l="0" t="0" r="0" b="0"/>
          <wp:docPr id="4098" name="image3.jpg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jpg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6106160" cy="1466850"/>
                  </a:xfrm>
                  <a:prstGeom prst="rect"/>
                  <a:ln cmpd="sng" cap="flat" w="9525">
                    <a:solidFill>
                      <a:srgbClr val="000000"/>
                    </a:solidFill>
                    <a:prstDash val="solid"/>
                    <a:round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000007A">
    <w:pPr>
      <w:pStyle w:val="style0"/>
      <w:keepNext w:val="false"/>
      <w:keepLines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tabs>
        <w:tab w:val="center" w:leader="none" w:pos="4513"/>
        <w:tab w:val="right" w:leader="none" w:pos="9026"/>
      </w:tabs>
      <w:spacing w:before="0" w:after="0" w:lineRule="auto" w:line="240"/>
      <w:ind w:left="0" w:right="0" w:firstLine="0"/>
      <w:jc w:val="left"/>
      <w:rPr>
        <w:rFonts w:ascii="Times New Roman" w:cs="Times New Roman" w:eastAsia="Times New Roman" w:hAnsi="Times New Roman"/>
        <w:b w:val="false"/>
        <w:bCs w:val="false"/>
        <w:i w:val="false"/>
        <w:iCs w:val="false"/>
        <w:smallCaps w:val="false"/>
        <w:color w:val="000000"/>
        <w:sz w:val="12"/>
        <w:szCs w:val="12"/>
        <w:u w:val="none"/>
        <w:shd w:val="clear" w:color="auto" w:fill="auto"/>
        <w:vertAlign w:val="baseli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embedTrueType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/>
    <w:pPrDefault>
      <w:pPr>
        <w:jc w:val="center"/>
      </w:pPr>
    </w:pPrDefault>
  </w:docDefaults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customStyle="1" w:styleId="style4098">
    <w:name w:val="normal"/>
    <w:next w:val="style4098"/>
    <w:pPr/>
  </w:style>
  <w:style w:type="paragraph" w:styleId="style1">
    <w:name w:val="heading 1"/>
    <w:basedOn w:val="style4098"/>
    <w:next w:val="style4098"/>
    <w:pPr>
      <w:keepNext/>
      <w:keepLines/>
      <w:tabs>
        <w:tab w:val="left" w:leader="none" w:pos="216"/>
      </w:tabs>
      <w:spacing w:before="160" w:after="80"/>
    </w:pPr>
    <w:rPr>
      <w:smallCaps/>
    </w:rPr>
  </w:style>
  <w:style w:type="paragraph" w:styleId="style2">
    <w:name w:val="heading 2"/>
    <w:basedOn w:val="style4098"/>
    <w:next w:val="style4098"/>
    <w:pPr>
      <w:keepNext/>
      <w:keepLines/>
      <w:spacing w:before="120" w:after="60"/>
      <w:jc w:val="left"/>
    </w:pPr>
    <w:rPr>
      <w:i/>
      <w:iCs/>
    </w:rPr>
  </w:style>
  <w:style w:type="paragraph" w:styleId="style3">
    <w:name w:val="heading 3"/>
    <w:basedOn w:val="style4098"/>
    <w:next w:val="style4098"/>
    <w:pPr>
      <w:spacing w:lineRule="auto" w:line="240"/>
      <w:jc w:val="both"/>
    </w:pPr>
    <w:rPr>
      <w:i/>
      <w:iCs/>
    </w:rPr>
  </w:style>
  <w:style w:type="paragraph" w:styleId="style4">
    <w:name w:val="heading 4"/>
    <w:basedOn w:val="style4098"/>
    <w:next w:val="style4098"/>
    <w:pPr>
      <w:spacing w:before="40" w:after="40"/>
      <w:jc w:val="both"/>
    </w:pPr>
    <w:rPr>
      <w:i/>
      <w:iCs/>
    </w:rPr>
  </w:style>
  <w:style w:type="paragraph" w:styleId="style5">
    <w:name w:val="heading 5"/>
    <w:basedOn w:val="style4098"/>
    <w:next w:val="style4098"/>
    <w:pPr>
      <w:tabs>
        <w:tab w:val="left" w:leader="none" w:pos="360"/>
      </w:tabs>
      <w:spacing w:before="160" w:after="80"/>
    </w:pPr>
    <w:rPr>
      <w:smallCaps/>
    </w:rPr>
  </w:style>
  <w:style w:type="paragraph" w:styleId="style6">
    <w:name w:val="heading 6"/>
    <w:basedOn w:val="style4098"/>
    <w:next w:val="style4098"/>
    <w:pPr>
      <w:keepNext/>
      <w:keepLines/>
      <w:pageBreakBefore w:val="false"/>
      <w:spacing w:before="200" w:after="40"/>
    </w:pPr>
    <w:rPr>
      <w:b/>
      <w:bCs/>
      <w:sz w:val="20"/>
      <w:szCs w:val="20"/>
    </w:rPr>
  </w:style>
  <w:style w:type="paragraph" w:styleId="style62">
    <w:name w:val="Title"/>
    <w:basedOn w:val="style4098"/>
    <w:next w:val="style4098"/>
    <w:pPr/>
    <w:rPr>
      <w:rFonts w:ascii="Arial" w:cs="Arial" w:eastAsia="Arial" w:hAnsi="Arial"/>
      <w:sz w:val="48"/>
      <w:szCs w:val="48"/>
    </w:rPr>
  </w:style>
  <w:style w:type="paragraph" w:styleId="style74">
    <w:name w:val="Subtitle"/>
    <w:basedOn w:val="style4098"/>
    <w:next w:val="style4098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iCs/>
      <w:color w:val="666666"/>
      <w:sz w:val="48"/>
      <w:szCs w:val="48"/>
    </w:rPr>
  </w:style>
  <w:style w:type="table" w:customStyle="1" w:styleId="style4099">
    <w:basedOn w:val="style4097"/>
    <w:next w:val="style4099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0">
    <w:basedOn w:val="style4097"/>
    <w:next w:val="style4100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1">
    <w:basedOn w:val="style4097"/>
    <w:next w:val="style4101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paragraph" w:default="1" w:styleId="style0">
    <w:name w:val="Normal"/>
    <w:pPr>
      <w:jc w:val="both"/>
    </w:pPr>
    <w:rPr>
      <w:sz w:val="21"/>
    </w:rPr>
  </w:style>
  <w:style w:type="paragraph" w:styleId="style66">
    <w:name w:val="Body Text"/>
    <w:basedOn w:val="style0"/>
    <w:next w:val="style4094"/>
    <w:pPr>
      <w:spacing w:before="0" w:after="0" w:lineRule="auto" w:line="480"/>
      <w:ind w:left="0" w:right="0"/>
      <w:jc w:val="both"/>
    </w:pPr>
    <w:rPr>
      <w:rFonts w:ascii="Times New Roman" w:cs="Times New Roman" w:eastAsia="宋体" w:hAnsi="Times New Roman"/>
      <w:color w:val="000000"/>
      <w:sz w:val="24"/>
    </w:rPr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3" Type="http://schemas.openxmlformats.org/officeDocument/2006/relationships/theme" Target="theme/theme1.xml"/><Relationship Id="rId12" Type="http://schemas.openxmlformats.org/officeDocument/2006/relationships/settings" Target="settings.xml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eader" Target="header1.xml"/><Relationship Id="rId9" Type="http://schemas.openxmlformats.org/officeDocument/2006/relationships/footer" Target="footer6.xml"/><Relationship Id="rId5" Type="http://schemas.openxmlformats.org/officeDocument/2006/relationships/header" Target="header2.xml"/><Relationship Id="rId6" Type="http://schemas.openxmlformats.org/officeDocument/2006/relationships/footer" Target="footer3.xml"/><Relationship Id="rId7" Type="http://schemas.openxmlformats.org/officeDocument/2006/relationships/footer" Target="footer4.xml"/><Relationship Id="rId8" Type="http://schemas.openxmlformats.org/officeDocument/2006/relationships/header" Target="header5.xml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2295</Words>
  <Characters>16163</Characters>
  <Application>WPS Office</Application>
  <Paragraphs>127</Paragraphs>
  <CharactersWithSpaces>18359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2026-08-30T11:42:05Z</dcterms:created>
  <dc:creator>WPS Office</dc:creator>
  <lastModifiedBy>SM-A556E</lastModifiedBy>
  <dcterms:modified xsi:type="dcterms:W3CDTF">2026-08-30T11:42:05Z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48601cc3265d479db35d2bcd76e64b90_23</vt:lpwstr>
  </property>
</Properties>
</file>